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0" w:rsidRPr="00455735" w:rsidRDefault="00455735" w:rsidP="00455735">
      <w:proofErr w:type="gramStart"/>
      <w:r w:rsidRPr="00455735">
        <w:t>Tokat  İl</w:t>
      </w:r>
      <w:proofErr w:type="gramEnd"/>
      <w:r w:rsidRPr="00455735">
        <w:t xml:space="preserve"> Milli eğitim Müdürlüğü İle Tokat Sanayi Odası  Organize Sanayi Bölgesi Müdürlüğü arasında düzenlenen protokolle Tokat Merkez Organize sanayi Bölgesi Anaokulu olarak açılmıştır. 01 </w:t>
      </w:r>
      <w:proofErr w:type="gramStart"/>
      <w:r w:rsidRPr="00455735">
        <w:t>10.2021</w:t>
      </w:r>
      <w:proofErr w:type="gramEnd"/>
      <w:r w:rsidRPr="00455735">
        <w:t xml:space="preserve"> tarihinde 50 çocukla eğitime başlamıştır.</w:t>
      </w:r>
      <w:bookmarkStart w:id="0" w:name="_GoBack"/>
      <w:bookmarkEnd w:id="0"/>
    </w:p>
    <w:sectPr w:rsidR="00710480" w:rsidRPr="0045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94"/>
    <w:rsid w:val="00455735"/>
    <w:rsid w:val="005D4049"/>
    <w:rsid w:val="006E7F94"/>
    <w:rsid w:val="009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27CB-724D-4817-8C7A-871E14DD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2021-12-05T18:25:00Z</dcterms:created>
  <dcterms:modified xsi:type="dcterms:W3CDTF">2021-12-05T18:25:00Z</dcterms:modified>
</cp:coreProperties>
</file>